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F3D" w:rsidRDefault="008C2F3D" w:rsidP="0064643A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8C2F3D">
        <w:rPr>
          <w:noProof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-1280795</wp:posOffset>
            </wp:positionV>
            <wp:extent cx="1838325" cy="400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B9E" w:rsidRDefault="00EF2B9E" w:rsidP="00EF2B9E">
      <w:pPr>
        <w:bidi/>
        <w:jc w:val="center"/>
        <w:rPr>
          <w:rFonts w:ascii="DINNextLTW23-Bold" w:hAnsi="DINNextLTW23-Bold" w:cs="DINNextLTW23-Bold"/>
          <w:sz w:val="26"/>
          <w:szCs w:val="26"/>
          <w:rtl/>
        </w:rPr>
      </w:pPr>
      <w:r w:rsidRPr="00350966">
        <w:rPr>
          <w:rFonts w:ascii="DINNextLTW23-Bold" w:hAnsi="DINNextLTW23-Bold" w:cs="DINNextLTW23-Bold" w:hint="cs"/>
          <w:sz w:val="26"/>
          <w:szCs w:val="26"/>
          <w:rtl/>
        </w:rPr>
        <w:t>قرار مطالبة مالية</w:t>
      </w:r>
    </w:p>
    <w:p w:rsidR="00EF2B9E" w:rsidRPr="00350966" w:rsidRDefault="00EF2B9E" w:rsidP="00EF2B9E">
      <w:pPr>
        <w:bidi/>
        <w:spacing w:line="360" w:lineRule="auto"/>
        <w:ind w:right="-284"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EF2B9E" w:rsidRPr="00350966" w:rsidRDefault="00EF2B9E" w:rsidP="00EF2B9E">
      <w:pPr>
        <w:bidi/>
        <w:spacing w:line="360" w:lineRule="auto"/>
        <w:ind w:left="-369" w:right="-284" w:firstLine="283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استنادا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لأحكام المادة (16) والمادة (22/أ) من تعليمات ابتعاث الموظفين في القطاع العام لسنة 2025، قررت ما يلي: </w:t>
      </w:r>
    </w:p>
    <w:p w:rsidR="00EF2B9E" w:rsidRPr="00350966" w:rsidRDefault="00EF2B9E" w:rsidP="00EF2B9E">
      <w:pPr>
        <w:ind w:left="510" w:firstLine="624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EF2B9E" w:rsidRPr="00350966" w:rsidRDefault="00EF2B9E" w:rsidP="00EF2B9E">
      <w:pPr>
        <w:bidi/>
        <w:spacing w:line="360" w:lineRule="auto"/>
        <w:ind w:left="-369" w:right="-284" w:firstLine="425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مطالبة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الموظف/الموظفة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...................................................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>وكفيله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/كفيلها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 بدفع مبلغ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................................، 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>بسبب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..................................................، 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>علمًا بأنه/بأنها أُوفد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(ت)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 في بعثة دراسية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/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برنامج تدريبي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 إلى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>للحصول على درجة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/ المشاركة في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 في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تخصص/ مجال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، ولمدة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>(متفرغاً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/ غير متفرغ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) اعتباراً من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 / ....../ ......</w:t>
      </w:r>
      <w:r w:rsidRPr="00350966">
        <w:rPr>
          <w:rFonts w:ascii="DIN NEXT™ ARABIC LIGHT" w:hAnsi="DIN NEXT™ ARABIC LIGHT" w:cs="DIN NEXT™ ARABIC LIGHT"/>
          <w:sz w:val="26"/>
          <w:szCs w:val="26"/>
          <w:rtl/>
        </w:rPr>
        <w:t xml:space="preserve">، وعلى نفقة </w:t>
      </w:r>
      <w:r w:rsidRPr="00350966">
        <w:rPr>
          <w:rFonts w:ascii="DIN NEXT™ ARABIC LIGHT" w:hAnsi="DIN NEXT™ ARABIC LIGHT" w:cs="DIN NEXT™ ARABIC LIGHT" w:hint="cs"/>
          <w:sz w:val="26"/>
          <w:szCs w:val="26"/>
          <w:rtl/>
        </w:rPr>
        <w:t>...................................................................................</w:t>
      </w:r>
    </w:p>
    <w:p w:rsidR="00EF2B9E" w:rsidRDefault="00EF2B9E" w:rsidP="00EF2B9E"/>
    <w:p w:rsidR="00EF2B9E" w:rsidRPr="00350966" w:rsidRDefault="00EF2B9E" w:rsidP="00EF2B9E">
      <w:pPr>
        <w:rPr>
          <w:rtl/>
        </w:rPr>
      </w:pPr>
    </w:p>
    <w:p w:rsidR="00EF2B9E" w:rsidRPr="00350966" w:rsidRDefault="00EF2B9E" w:rsidP="00EF2B9E">
      <w:pPr>
        <w:rPr>
          <w:rtl/>
        </w:rPr>
      </w:pPr>
    </w:p>
    <w:p w:rsidR="00EF2B9E" w:rsidRPr="00350966" w:rsidRDefault="00EF2B9E" w:rsidP="00EF2B9E"/>
    <w:p w:rsidR="00EF2B9E" w:rsidRPr="00337BAD" w:rsidRDefault="00EF2B9E" w:rsidP="00EF2B9E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EF2B9E" w:rsidRPr="00337BAD" w:rsidRDefault="00EF2B9E" w:rsidP="00EF2B9E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EF2B9E" w:rsidRPr="00337BAD" w:rsidRDefault="00EF2B9E" w:rsidP="00EF2B9E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EF2B9E" w:rsidRPr="00337BAD" w:rsidRDefault="00EF2B9E" w:rsidP="00EF2B9E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EF2B9E" w:rsidRPr="004E48B3" w:rsidRDefault="00EF2B9E" w:rsidP="00EF2B9E">
      <w:pPr>
        <w:bidi/>
        <w:spacing w:line="360" w:lineRule="auto"/>
        <w:ind w:left="-369" w:firstLine="283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</w:p>
    <w:p w:rsidR="00EF2B9E" w:rsidRPr="004E48B3" w:rsidRDefault="00EF2B9E" w:rsidP="00EF2B9E">
      <w:pPr>
        <w:bidi/>
        <w:spacing w:line="360" w:lineRule="auto"/>
        <w:ind w:left="-369" w:firstLine="283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  <w:r w:rsidRPr="004E48B3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أحكام عامة:</w:t>
      </w:r>
    </w:p>
    <w:p w:rsidR="00EF2B9E" w:rsidRPr="004E48B3" w:rsidRDefault="00EF2B9E" w:rsidP="00EF2B9E">
      <w:pPr>
        <w:numPr>
          <w:ilvl w:val="0"/>
          <w:numId w:val="2"/>
        </w:numPr>
        <w:bidi/>
        <w:spacing w:after="0"/>
        <w:ind w:left="-369" w:hanging="142"/>
        <w:contextualSpacing/>
        <w:rPr>
          <w:rFonts w:ascii="DIN NEXT™ ARABIC LIGHT" w:hAnsi="DIN NEXT™ ARABIC LIGHT" w:cs="DIN NEXT™ ARABIC LIGHT"/>
          <w:sz w:val="18"/>
          <w:szCs w:val="18"/>
          <w:rtl/>
        </w:rPr>
      </w:pP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>على الدائرة مخاطبة وزارة المالية/مديرية الأموال العامة، وتزويدها بتفاصيل المبتعث والكفيل، وإرفاق عقد الابتعاث والكفالة العدلية، لتمكين مديرية الأموال العامة من استكمال إجراءات مطالبة المذكور أصولياً.</w:t>
      </w:r>
    </w:p>
    <w:p w:rsidR="00476B8D" w:rsidRPr="003D25F5" w:rsidRDefault="00476B8D" w:rsidP="00277AB0">
      <w:pPr>
        <w:bidi/>
      </w:pPr>
      <w:bookmarkStart w:id="0" w:name="_GoBack"/>
      <w:bookmarkEnd w:id="0"/>
    </w:p>
    <w:sectPr w:rsidR="00476B8D" w:rsidRPr="003D25F5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6E7" w:rsidRDefault="00E406E7" w:rsidP="00F570E7">
      <w:pPr>
        <w:spacing w:after="0" w:line="240" w:lineRule="auto"/>
      </w:pPr>
      <w:r>
        <w:separator/>
      </w:r>
    </w:p>
  </w:endnote>
  <w:endnote w:type="continuationSeparator" w:id="0">
    <w:p w:rsidR="00E406E7" w:rsidRDefault="00E406E7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6E7" w:rsidRDefault="00E406E7" w:rsidP="00F570E7">
      <w:pPr>
        <w:spacing w:after="0" w:line="240" w:lineRule="auto"/>
      </w:pPr>
      <w:r>
        <w:separator/>
      </w:r>
    </w:p>
  </w:footnote>
  <w:footnote w:type="continuationSeparator" w:id="0">
    <w:p w:rsidR="00E406E7" w:rsidRDefault="00E406E7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2" name="Picture 2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83106"/>
    <w:rsid w:val="0012086D"/>
    <w:rsid w:val="002025B8"/>
    <w:rsid w:val="00277AB0"/>
    <w:rsid w:val="002B14BE"/>
    <w:rsid w:val="00362A3A"/>
    <w:rsid w:val="003960CA"/>
    <w:rsid w:val="003D25F5"/>
    <w:rsid w:val="00453814"/>
    <w:rsid w:val="00476B8D"/>
    <w:rsid w:val="004A10C9"/>
    <w:rsid w:val="004A7FD8"/>
    <w:rsid w:val="00547AFD"/>
    <w:rsid w:val="0056271D"/>
    <w:rsid w:val="005E3B20"/>
    <w:rsid w:val="0064643A"/>
    <w:rsid w:val="0075242B"/>
    <w:rsid w:val="007D635A"/>
    <w:rsid w:val="00835AE2"/>
    <w:rsid w:val="00841976"/>
    <w:rsid w:val="008B44E0"/>
    <w:rsid w:val="008C2F3D"/>
    <w:rsid w:val="00A55494"/>
    <w:rsid w:val="00B0717B"/>
    <w:rsid w:val="00BA3171"/>
    <w:rsid w:val="00BA3262"/>
    <w:rsid w:val="00BA4E65"/>
    <w:rsid w:val="00C7790F"/>
    <w:rsid w:val="00C813C9"/>
    <w:rsid w:val="00CB4C5F"/>
    <w:rsid w:val="00CD1B43"/>
    <w:rsid w:val="00D35B3D"/>
    <w:rsid w:val="00DA37A5"/>
    <w:rsid w:val="00E406E7"/>
    <w:rsid w:val="00E906D1"/>
    <w:rsid w:val="00EA5A5D"/>
    <w:rsid w:val="00ED216F"/>
    <w:rsid w:val="00EF2B9E"/>
    <w:rsid w:val="00EF6E0A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799320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7</cp:revision>
  <cp:lastPrinted>2026-01-21T07:34:00Z</cp:lastPrinted>
  <dcterms:created xsi:type="dcterms:W3CDTF">2025-10-23T12:07:00Z</dcterms:created>
  <dcterms:modified xsi:type="dcterms:W3CDTF">2026-01-21T07:34:00Z</dcterms:modified>
</cp:coreProperties>
</file>